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Политика в отношении обработки персональных данных компании “Созвездие”</w:t>
      </w:r>
    </w:p>
    <w:p w:rsidR="00000000" w:rsidDel="00000000" w:rsidP="00000000" w:rsidRDefault="00000000" w:rsidRPr="00000000" w14:paraId="00000002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Настоящая Политика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их безопасности, предпринимаемые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ИП Чёриков Андрей Андреевич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(далее — Оператор).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Сайт: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sozvezdie.tech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Сервис: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Программное обеспечение (CRM-система) «Созвездие».</w:t>
      </w:r>
    </w:p>
    <w:p w:rsidR="00000000" w:rsidDel="00000000" w:rsidP="00000000" w:rsidRDefault="00000000" w:rsidRPr="00000000" w14:paraId="00000006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2. Принципы и условия обработки</w:t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Оператор осуществляет обработку персональных данных на законной и справедливой основе. Мы не обрабатываем биометрические данные и специальные категории данных (о расе, политических взглядах, религии, здоровье).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Все базы данных с персональными данными граждан РФ находятся на территории Российской Федерации.</w:t>
      </w:r>
    </w:p>
    <w:p w:rsidR="00000000" w:rsidDel="00000000" w:rsidP="00000000" w:rsidRDefault="00000000" w:rsidRPr="00000000" w14:paraId="00000008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3. Перечень обрабатываемых данных и цели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3.3697347893917"/>
        <w:gridCol w:w="2969.110764430577"/>
        <w:gridCol w:w="3027.519500780031"/>
        <w:tblGridChange w:id="0">
          <w:tblGrid>
            <w:gridCol w:w="3363.3697347893917"/>
            <w:gridCol w:w="2969.110764430577"/>
            <w:gridCol w:w="3027.519500780031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Цель обработки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Состав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Основание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Обработка заявок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с сайта и обратных звонков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ФИО, телефон, e-mail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Согласие пользователя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Регистрация в Личном кабинете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и использование CRM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ФИО, телефон, e-mail, должность, данные организации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Исполнение договора (Лицензионного соглашения)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Улучшение работы сайта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(аналитика)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IP-адрес, Cookies, данные о браузере, источнике перехода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Согласие (через настройки браузера/куки-баннер)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Маркетинговые рассылки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и информирование о новостях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ФИО, e-mail, телефон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="276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Согласие на получение рекламы</w:t>
            </w:r>
          </w:p>
        </w:tc>
      </w:tr>
    </w:tbl>
    <w:p w:rsidR="00000000" w:rsidDel="00000000" w:rsidP="00000000" w:rsidRDefault="00000000" w:rsidRPr="00000000" w14:paraId="00000018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4. Порядок обработки</w:t>
      </w:r>
    </w:p>
    <w:p w:rsidR="00000000" w:rsidDel="00000000" w:rsidP="00000000" w:rsidRDefault="00000000" w:rsidRPr="00000000" w14:paraId="00000019">
      <w:pPr>
        <w:spacing w:after="240" w:line="276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Обработка осуществляется смешанным способом (автоматизировано и вручную). Оператор вправе передавать данные третьим лицам (сервисам рассылок, CRM-системам, хостинг-провайдерам) исключительно для реализации указанных целей на основании договоров, включающих обязательства по конфиденциальности.</w:t>
      </w:r>
    </w:p>
    <w:p w:rsidR="00000000" w:rsidDel="00000000" w:rsidP="00000000" w:rsidRDefault="00000000" w:rsidRPr="00000000" w14:paraId="0000001A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5. Сроки и уничтожение</w:t>
      </w:r>
    </w:p>
    <w:p w:rsidR="00000000" w:rsidDel="00000000" w:rsidP="00000000" w:rsidRDefault="00000000" w:rsidRPr="00000000" w14:paraId="0000001B">
      <w:pPr>
        <w:spacing w:after="240" w:line="276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Данные обрабатываются до достижения цели или до отзыва согласия. Уничтожение производится: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Электронные данные: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путем безвозвратного удаления из баз данных (форматирование носителя).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Бумажные носители: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путем измельчения в шредере.</w:t>
      </w:r>
    </w:p>
    <w:p w:rsidR="00000000" w:rsidDel="00000000" w:rsidP="00000000" w:rsidRDefault="00000000" w:rsidRPr="00000000" w14:paraId="0000001E">
      <w:pPr>
        <w:spacing w:after="80" w:before="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6. Права субъекта</w:t>
      </w:r>
    </w:p>
    <w:p w:rsidR="00000000" w:rsidDel="00000000" w:rsidP="00000000" w:rsidRDefault="00000000" w:rsidRPr="00000000" w14:paraId="0000001F">
      <w:pPr>
        <w:spacing w:after="240"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Вы имеете право на получение информации о своих данных, их уточнение, блокирование или уничтожение. Запросы направляются по адресу: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info@sozvezdie.tech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80" w:before="360" w:line="276" w:lineRule="auto"/>
        <w:rPr>
          <w:rFonts w:ascii="Roboto" w:cs="Roboto" w:eastAsia="Roboto" w:hAnsi="Roboto"/>
          <w:b w:val="1"/>
          <w:bCs w:val="1"/>
          <w:i w:val="1"/>
          <w:iCs w:val="1"/>
          <w:sz w:val="18"/>
          <w:szCs w:val="18"/>
        </w:rPr>
      </w:pPr>
      <w:bookmarkStart w:colFirst="0" w:colLast="0" w:name="_hcd0xwma42y8" w:id="0"/>
      <w:bookmarkEnd w:id="0"/>
      <w:r w:rsidDel="00000000" w:rsidR="00000000" w:rsidRPr="00000000">
        <w:rPr>
          <w:rFonts w:ascii="Roboto" w:cs="Roboto" w:eastAsia="Roboto" w:hAnsi="Roboto"/>
          <w:sz w:val="34"/>
          <w:szCs w:val="34"/>
          <w:rtl w:val="0"/>
        </w:rPr>
        <w:t xml:space="preserve">Форма Согласия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Я, даю свое согласие Индивидуальному предпринимателю Чёрикову Андрею Андреевичу, ИНН 511601982402, именуемому в дальнейшем «Оператор», на обработку моих персональных данных в соответствии с Политикой оператора в отношении обработки персональных данных (редакция от 12.11.2025 г.).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1. Состав персональных данных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Я согласен на обработку следующих персональных данных: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Фамилия, имя, отчество (ФИО);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Номер телефона.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Электронная почта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Категория персональных данных: общая.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Обработка моих персональных данных осуществляется в следующих целях: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Заключение, исполнение и прекращение гражданско-правовых договоров;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Осуществление коммуникации с контрагентами.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3. Способы и условия обработки персональных данных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Обработка персональных данных включает следующие действия: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Обработка осуществляется автоматизированным способом с передачей по внутренней сети Оператора и по сети Интернет. Оператор не осуществляет трансграничную передачу данных.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Источник получения персональных данных: сайт https://sozvezdie.tech.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Место хранения: база данных РФ.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Срок хранения: 2 года с момента получения персональных данных.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Условия прекращения обработки: ликвидация Оператора, истечение срока хранения или отзыв согласия.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Оператор обеспечивает конфиденциальность персональных данных и принимает меры по их защите в соответствии с законодательством Российской Федерации о персональных данных (Федеральный закон от 27.07.2006 № 152-ФЗ «О персональных данных»).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4. Права субъекта персональных данных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Я осведомлен о своих правах в отношении персональных данных, включая: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Право на доступ к моим персональным данным (в течение 10 рабочих дней с момента запроса, с возможным продлением до 5 рабочих дней);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Право на уточнение, блокирование или уничтожение персональных данных в случае их неполноты, неточности, неактуальности или незаконной обработки (в течение 7 рабочих дней);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Право на отзыв согласия на обработку персональных данных в любое время путем направления отзыва на электронную почту info@sozvezdie.tech, после чего обработка прекращается в срок, не превышающий 10 рабочих дней (с возможным продлением до 5 рабочих дней);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Право на обжалование действий Оператора в уполномоченный орган по защите прав субъектов персональных данных.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5. Согласие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Настоящее согласие дается свободно, своей волей и в своем интересе. Я подтверждаю, что ознакомлен с Политикой оператора в отношении обработки персональных данных и понимаю все условия обработки.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Согласие действует с момента его предоставления до истечения срока хранения или отзыва.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Согласие выражается посредством нажатия соответствующей кнопки (чекбокс) на сайте оператора.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276" w:lineRule="auto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300" w:lineRule="auto"/>
      <w:ind w:left="300" w:right="300" w:firstLine="0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Borders>
        <w:top w:color="eeeeee" w:space="0" w:sz="6" w:val="single"/>
        <w:left w:color="eeeeee" w:space="0" w:sz="6" w:val="single"/>
        <w:bottom w:color="eeeeee" w:space="0" w:sz="6" w:val="single"/>
        <w:right w:color="eeeeee" w:space="0" w:sz="6" w:val="single"/>
        <w:insideH w:color="eeeeee" w:space="0" w:sz="6" w:val="single"/>
        <w:insideV w:color="eeeeee" w:space="0" w:sz="6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225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5">
          <w:pPr>
            <w:jc w:val="center"/>
            <w:rPr>
              <w:rFonts w:ascii="Roboto" w:cs="Roboto" w:eastAsia="Roboto" w:hAnsi="Roboto"/>
              <w:b w:val="1"/>
              <w:bCs w:val="1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bCs w:val="1"/>
              <w:color w:val="666666"/>
              <w:sz w:val="18"/>
              <w:szCs w:val="18"/>
              <w:rtl w:val="0"/>
            </w:rPr>
            <w:t xml:space="preserve">ITC СОЗВЕЗДИЕ — Программное обеспечение для автобизнеса</w:t>
          </w:r>
        </w:p>
        <w:p w:rsidR="00000000" w:rsidDel="00000000" w:rsidP="00000000" w:rsidRDefault="00000000" w:rsidRPr="00000000" w14:paraId="00000046">
          <w:pPr>
            <w:jc w:val="center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г. Санкт-Петербург, ул. Автомобильная д.9 офис 9Н</w:t>
          </w:r>
        </w:p>
        <w:p w:rsidR="00000000" w:rsidDel="00000000" w:rsidP="00000000" w:rsidRDefault="00000000" w:rsidRPr="00000000" w14:paraId="00000047">
          <w:pPr>
            <w:spacing w:before="225" w:lineRule="auto"/>
            <w:jc w:val="center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Тел.: +79516548559 | Email: info@sozvezdie.tech | Сайт: sozvezdie.tech</w:t>
          </w:r>
        </w:p>
      </w:tc>
    </w:tr>
  </w:tbl>
  <w:p w:rsidR="00000000" w:rsidDel="00000000" w:rsidP="00000000" w:rsidRDefault="00000000" w:rsidRPr="00000000" w14:paraId="00000048">
    <w:pPr>
      <w:spacing w:line="276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Roboto" w:cs="Roboto" w:eastAsia="Roboto" w:hAnsi="Roboto"/>
        <w:color w:val="666666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1366838</wp:posOffset>
          </wp:positionH>
          <wp:positionV relativeFrom="paragraph">
            <wp:posOffset>47626</wp:posOffset>
          </wp:positionV>
          <wp:extent cx="3205163" cy="444735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5163" cy="444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  <w:rtl w:val="0"/>
      </w:rPr>
      <w:t xml:space="preserve">Новая цифровая реальность вашего бизнеса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sozvezdie.tech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